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788F" w14:textId="77777777" w:rsidR="00F6467E" w:rsidRDefault="00F6467E" w:rsidP="00655583">
      <w:pPr>
        <w:spacing w:before="120"/>
        <w:outlineLvl w:val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WHAT THE BIBLE HAS TO SAY ABOUT IT</w:t>
      </w:r>
    </w:p>
    <w:p w14:paraId="2AA81F25" w14:textId="38F1A353" w:rsidR="006C6573" w:rsidRPr="00F6467E" w:rsidRDefault="006C6573" w:rsidP="002A44F5">
      <w:pPr>
        <w:outlineLvl w:val="0"/>
        <w:rPr>
          <w:rFonts w:ascii="Calibri" w:hAnsi="Calibri"/>
          <w:sz w:val="21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9517E" w:rsidRPr="00ED5E79" w14:paraId="0A6459BA" w14:textId="77777777" w:rsidTr="009476BB">
        <w:trPr>
          <w:trHeight w:val="3960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B85" w14:textId="77777777" w:rsidR="00E9517E" w:rsidRDefault="00E9517E" w:rsidP="00890ED9">
            <w:pPr>
              <w:rPr>
                <w:rFonts w:ascii="Calibri" w:hAnsi="Calibri"/>
                <w:b/>
                <w:i/>
                <w:szCs w:val="22"/>
              </w:rPr>
            </w:pPr>
            <w:r>
              <w:rPr>
                <w:rFonts w:ascii="Calibri" w:hAnsi="Calibri"/>
                <w:b/>
                <w:i/>
                <w:szCs w:val="22"/>
              </w:rPr>
              <w:t>Notes</w:t>
            </w:r>
            <w:r w:rsidRPr="006C6573">
              <w:rPr>
                <w:rFonts w:ascii="Calibri" w:hAnsi="Calibri"/>
                <w:b/>
                <w:i/>
                <w:szCs w:val="22"/>
              </w:rPr>
              <w:t>:</w:t>
            </w:r>
          </w:p>
          <w:p w14:paraId="0E5A4C87" w14:textId="11224401" w:rsidR="00E9517E" w:rsidRPr="00B64D2B" w:rsidRDefault="00E9517E" w:rsidP="00E9517E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</w:t>
            </w:r>
            <w:r w:rsidR="009476BB"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</w:t>
            </w:r>
            <w:r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</w:t>
            </w:r>
          </w:p>
          <w:p w14:paraId="523D8D62" w14:textId="77777777" w:rsidR="009476BB" w:rsidRPr="00B64D2B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6205C537" w14:textId="77777777" w:rsidR="009476BB" w:rsidRPr="00B64D2B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4AA50A84" w14:textId="77777777" w:rsidR="009476BB" w:rsidRPr="00B64D2B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126BBFAD" w14:textId="77777777" w:rsidR="009476BB" w:rsidRPr="00B64D2B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392D258C" w14:textId="77777777" w:rsidR="009476BB" w:rsidRPr="00B64D2B" w:rsidRDefault="009476BB" w:rsidP="009476BB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  <w:r>
              <w:rPr>
                <w:rFonts w:ascii="Calibri" w:hAnsi="Calibri"/>
                <w:color w:val="7F7F7F" w:themeColor="text1" w:themeTint="80"/>
                <w:sz w:val="21"/>
                <w:szCs w:val="22"/>
              </w:rPr>
              <w:t>_____________________________________________________________________________________________________</w:t>
            </w:r>
          </w:p>
          <w:p w14:paraId="1AADBFD8" w14:textId="6C7A6B32" w:rsidR="00E9517E" w:rsidRPr="00D24DD9" w:rsidRDefault="00E9517E" w:rsidP="00733E77">
            <w:pPr>
              <w:spacing w:before="280"/>
              <w:rPr>
                <w:rFonts w:ascii="Calibri" w:hAnsi="Calibri"/>
                <w:color w:val="7F7F7F" w:themeColor="text1" w:themeTint="80"/>
                <w:sz w:val="21"/>
                <w:szCs w:val="22"/>
              </w:rPr>
            </w:pPr>
          </w:p>
        </w:tc>
      </w:tr>
    </w:tbl>
    <w:p w14:paraId="2DAA1C2B" w14:textId="35DB2369" w:rsidR="00E9517E" w:rsidRDefault="00E9517E" w:rsidP="00A01878">
      <w:pPr>
        <w:rPr>
          <w:rFonts w:ascii="Calibri" w:hAnsi="Calibri"/>
          <w:sz w:val="21"/>
          <w:szCs w:val="22"/>
        </w:rPr>
      </w:pPr>
    </w:p>
    <w:p w14:paraId="32EA4D0F" w14:textId="77777777" w:rsidR="00E9517E" w:rsidRDefault="00E9517E" w:rsidP="00A01878">
      <w:pPr>
        <w:rPr>
          <w:rFonts w:ascii="Calibri" w:hAnsi="Calibri"/>
          <w:sz w:val="21"/>
          <w:szCs w:val="22"/>
        </w:rPr>
      </w:pPr>
    </w:p>
    <w:p w14:paraId="26D8C94D" w14:textId="3CAFE32C" w:rsidR="00E9517E" w:rsidRDefault="00E9517E" w:rsidP="00E9517E">
      <w:pPr>
        <w:outlineLvl w:val="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THE BIBLE IN Y</w:t>
      </w:r>
      <w:r w:rsidR="009476BB">
        <w:rPr>
          <w:rFonts w:ascii="Calibri" w:hAnsi="Calibri"/>
          <w:b/>
          <w:szCs w:val="22"/>
        </w:rPr>
        <w:t>OUR</w:t>
      </w:r>
      <w:r>
        <w:rPr>
          <w:rFonts w:ascii="Calibri" w:hAnsi="Calibri"/>
          <w:b/>
          <w:szCs w:val="22"/>
        </w:rPr>
        <w:t xml:space="preserve"> LIFE</w:t>
      </w:r>
    </w:p>
    <w:p w14:paraId="2395BA82" w14:textId="2932DC37" w:rsidR="00E9517E" w:rsidRPr="00733E77" w:rsidRDefault="00733E77" w:rsidP="00A01878">
      <w:pPr>
        <w:rPr>
          <w:rFonts w:ascii="Calibri" w:hAnsi="Calibri"/>
          <w:b/>
          <w:sz w:val="21"/>
          <w:szCs w:val="22"/>
        </w:rPr>
      </w:pPr>
      <w:r w:rsidRPr="00733E77">
        <w:rPr>
          <w:rFonts w:ascii="Calibri" w:hAnsi="Calibri"/>
          <w:b/>
          <w:sz w:val="21"/>
          <w:szCs w:val="22"/>
        </w:rPr>
        <w:t xml:space="preserve">Read </w:t>
      </w:r>
      <w:r w:rsidR="005B0845" w:rsidRPr="005B0845">
        <w:rPr>
          <w:rFonts w:ascii="Calibri" w:hAnsi="Calibri"/>
          <w:b/>
          <w:sz w:val="21"/>
          <w:szCs w:val="22"/>
        </w:rPr>
        <w:t xml:space="preserve">Romans 6:1–23, </w:t>
      </w:r>
      <w:r w:rsidRPr="00733E77">
        <w:rPr>
          <w:rFonts w:ascii="Calibri" w:hAnsi="Calibri"/>
          <w:b/>
          <w:sz w:val="21"/>
          <w:szCs w:val="22"/>
        </w:rPr>
        <w:t>then answer the following questions.</w:t>
      </w:r>
    </w:p>
    <w:p w14:paraId="250E1AC2" w14:textId="77777777" w:rsidR="00733E77" w:rsidRDefault="00733E77" w:rsidP="00A01878">
      <w:pPr>
        <w:rPr>
          <w:rFonts w:ascii="Calibri" w:hAnsi="Calibri"/>
          <w:sz w:val="21"/>
          <w:szCs w:val="22"/>
        </w:rPr>
      </w:pPr>
    </w:p>
    <w:p w14:paraId="4220C5CC" w14:textId="16EDA3AF" w:rsidR="00E9517E" w:rsidRPr="006C6573" w:rsidRDefault="00E9517E" w:rsidP="00E9517E">
      <w:pPr>
        <w:rPr>
          <w:rFonts w:ascii="Calibri" w:hAnsi="Calibri"/>
          <w:b/>
          <w:i/>
          <w:szCs w:val="22"/>
        </w:rPr>
      </w:pPr>
      <w:r w:rsidRPr="006C6573">
        <w:rPr>
          <w:rFonts w:ascii="Calibri" w:hAnsi="Calibri"/>
          <w:b/>
          <w:i/>
          <w:szCs w:val="22"/>
        </w:rPr>
        <w:t>Answer:</w:t>
      </w:r>
    </w:p>
    <w:p w14:paraId="0C59DC44" w14:textId="2AEBD2F7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5B0845">
        <w:rPr>
          <w:rFonts w:ascii="Calibri" w:hAnsi="Calibri"/>
          <w:color w:val="7F7F7F" w:themeColor="text1" w:themeTint="80"/>
          <w:sz w:val="21"/>
          <w:szCs w:val="22"/>
        </w:rPr>
        <w:t>What is the outcome of being a slave to sin versus being a slave to righteousness?</w:t>
      </w:r>
    </w:p>
    <w:p w14:paraId="340921F3" w14:textId="5D684769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048862B6" w14:textId="7F3F923E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44DA4238" w14:textId="042B3531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08A439EC" w14:textId="1F4ED127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DBA8469" w14:textId="77777777" w:rsidR="005B0845" w:rsidRP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E63E6A8" w14:textId="67766F4F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5B0845">
        <w:rPr>
          <w:rFonts w:ascii="Calibri" w:hAnsi="Calibri"/>
          <w:color w:val="7F7F7F" w:themeColor="text1" w:themeTint="80"/>
          <w:sz w:val="21"/>
          <w:szCs w:val="22"/>
        </w:rPr>
        <w:t>Is it possible to both follow Jesus and still actively sin? Why or why not?</w:t>
      </w:r>
    </w:p>
    <w:p w14:paraId="45990842" w14:textId="1ADEAEA9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BDF4556" w14:textId="6F73DA11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4A81B8AF" w14:textId="6D96EAD0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51BB1437" w14:textId="11035621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480BE2CA" w14:textId="77777777" w:rsidR="005B0845" w:rsidRP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09949F97" w14:textId="0B083F12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5B0845">
        <w:rPr>
          <w:rFonts w:ascii="Calibri" w:hAnsi="Calibri"/>
          <w:color w:val="7F7F7F" w:themeColor="text1" w:themeTint="80"/>
          <w:sz w:val="21"/>
          <w:szCs w:val="22"/>
        </w:rPr>
        <w:t>Do you have sin in your life you haven’t given over to God yet? What are you going to do about it?</w:t>
      </w:r>
    </w:p>
    <w:p w14:paraId="5668474A" w14:textId="7983D319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51465187" w14:textId="11B2942B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0AEAED39" w14:textId="719B4EA3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E24C67D" w14:textId="13DF8C3E" w:rsid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0213F07B" w14:textId="77777777" w:rsidR="005B0845" w:rsidRPr="005B0845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14369F1" w14:textId="68587FED" w:rsidR="008369D9" w:rsidRDefault="005B0845" w:rsidP="005B0845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5B0845">
        <w:rPr>
          <w:rFonts w:ascii="Calibri" w:hAnsi="Calibri"/>
          <w:color w:val="7F7F7F" w:themeColor="text1" w:themeTint="80"/>
          <w:sz w:val="21"/>
          <w:szCs w:val="22"/>
        </w:rPr>
        <w:t>How does knowing that God rescued you from a life of slavery to sin help you in your obedience</w:t>
      </w:r>
      <w:r w:rsidR="00FD78B9" w:rsidRPr="00FD78B9">
        <w:rPr>
          <w:rFonts w:ascii="Calibri" w:hAnsi="Calibri"/>
          <w:color w:val="7F7F7F" w:themeColor="text1" w:themeTint="80"/>
          <w:sz w:val="21"/>
          <w:szCs w:val="22"/>
        </w:rPr>
        <w:t>?</w:t>
      </w:r>
    </w:p>
    <w:p w14:paraId="4A4D9046" w14:textId="77777777" w:rsidR="009A5724" w:rsidRPr="00F6467E" w:rsidRDefault="009A5724" w:rsidP="009A5724">
      <w:pPr>
        <w:rPr>
          <w:rFonts w:ascii="Calibri" w:hAnsi="Calibri"/>
          <w:sz w:val="21"/>
          <w:szCs w:val="22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D9D9D9" w:themeFill="background1" w:themeFillShade="D9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  <w:gridCol w:w="6840"/>
      </w:tblGrid>
      <w:tr w:rsidR="009329E7" w:rsidRPr="0029538F" w14:paraId="4B75CCF8" w14:textId="77777777" w:rsidTr="00733E77">
        <w:trPr>
          <w:trHeight w:val="4320"/>
          <w:jc w:val="center"/>
        </w:trPr>
        <w:tc>
          <w:tcPr>
            <w:tcW w:w="3960" w:type="dxa"/>
            <w:shd w:val="clear" w:color="auto" w:fill="D9D9D9" w:themeFill="background1" w:themeFillShade="D9"/>
          </w:tcPr>
          <w:p w14:paraId="4AA39C67" w14:textId="63F01589" w:rsidR="009329E7" w:rsidRDefault="009329E7" w:rsidP="00ED5E79">
            <w:pPr>
              <w:rPr>
                <w:rFonts w:ascii="Calibri" w:hAnsi="Calibri"/>
                <w:b/>
                <w:szCs w:val="22"/>
              </w:rPr>
            </w:pPr>
            <w:r w:rsidRPr="00324986">
              <w:rPr>
                <w:rFonts w:ascii="Calibri" w:hAnsi="Calibri"/>
                <w:b/>
                <w:szCs w:val="22"/>
              </w:rPr>
              <w:lastRenderedPageBreak/>
              <w:t>APPLY IT</w:t>
            </w:r>
          </w:p>
          <w:p w14:paraId="45E82F1A" w14:textId="49B6A59B" w:rsidR="009329E7" w:rsidRPr="009329E7" w:rsidRDefault="005B0845" w:rsidP="009329E7">
            <w:pPr>
              <w:rPr>
                <w:rFonts w:ascii="Calibri" w:hAnsi="Calibri"/>
                <w:b/>
                <w:szCs w:val="22"/>
              </w:rPr>
            </w:pPr>
            <w:r w:rsidRPr="005B0845">
              <w:rPr>
                <w:rFonts w:ascii="Calibri" w:hAnsi="Calibri"/>
                <w:sz w:val="21"/>
                <w:szCs w:val="22"/>
              </w:rPr>
              <w:t>In John 8, Jesus tells a woman “go and sin no more.” This wasn’t a suggestion—it was a command. Jesus gives us the same command when we find new life in him: sin no more. Identify a sin that you struggle with and make a specific plan for what to do each time you are tempted to sin in that area. This might include texting a friend and asking for prayer, reading a Psalm, reciting a helpful Bible verse, or praying through it.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1F5EA62A" w14:textId="42E9329B" w:rsidR="009329E7" w:rsidRPr="00F6467E" w:rsidRDefault="009329E7" w:rsidP="0029538F">
            <w:pPr>
              <w:spacing w:after="120"/>
              <w:rPr>
                <w:rFonts w:ascii="Calibri" w:hAnsi="Calibri"/>
                <w:i/>
                <w:color w:val="7F7F7F" w:themeColor="text1" w:themeTint="80"/>
                <w:sz w:val="21"/>
                <w:szCs w:val="22"/>
              </w:rPr>
            </w:pPr>
            <w:r w:rsidRPr="00F6467E">
              <w:rPr>
                <w:rFonts w:ascii="Calibri" w:hAnsi="Calibri"/>
                <w:i/>
                <w:color w:val="7F7F7F" w:themeColor="text1" w:themeTint="80"/>
                <w:sz w:val="21"/>
                <w:szCs w:val="22"/>
              </w:rPr>
              <w:t>Be specific:</w:t>
            </w:r>
          </w:p>
          <w:p w14:paraId="036E4EA6" w14:textId="6943F32A" w:rsidR="009329E7" w:rsidRDefault="009329E7" w:rsidP="00F6467E">
            <w:pPr>
              <w:rPr>
                <w:rFonts w:ascii="Calibri" w:hAnsi="Calibri"/>
                <w:sz w:val="21"/>
                <w:szCs w:val="22"/>
              </w:rPr>
            </w:pPr>
            <w:r w:rsidRPr="00F6467E">
              <w:rPr>
                <w:rFonts w:ascii="Calibri" w:hAnsi="Calibri"/>
                <w:sz w:val="21"/>
                <w:szCs w:val="22"/>
              </w:rPr>
              <w:t>What are you going to do?</w:t>
            </w:r>
          </w:p>
          <w:p w14:paraId="6ED48113" w14:textId="6968A88A" w:rsidR="00F6467E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6F16B309" w14:textId="54DF589A" w:rsidR="00F6467E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1757015C" w14:textId="671376C4" w:rsidR="00F6467E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70C02786" w14:textId="77777777" w:rsidR="00E9517E" w:rsidRPr="00F6467E" w:rsidRDefault="00E951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500A8962" w14:textId="7FDBF219" w:rsidR="009329E7" w:rsidRDefault="009329E7" w:rsidP="00F6467E">
            <w:pPr>
              <w:rPr>
                <w:rFonts w:ascii="Calibri" w:hAnsi="Calibri"/>
                <w:sz w:val="21"/>
                <w:szCs w:val="22"/>
              </w:rPr>
            </w:pPr>
            <w:r w:rsidRPr="00F6467E">
              <w:rPr>
                <w:rFonts w:ascii="Calibri" w:hAnsi="Calibri"/>
                <w:sz w:val="21"/>
                <w:szCs w:val="22"/>
              </w:rPr>
              <w:t>When are you going to do it?</w:t>
            </w:r>
          </w:p>
          <w:p w14:paraId="33E39475" w14:textId="3CC30B38" w:rsidR="00F6467E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21923E75" w14:textId="5D56F4F6" w:rsidR="00F6467E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6C006AF0" w14:textId="77777777" w:rsidR="00E9517E" w:rsidRDefault="00E951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0C9051EC" w14:textId="77777777" w:rsidR="00F6467E" w:rsidRPr="00F6467E" w:rsidRDefault="00F6467E" w:rsidP="00F6467E">
            <w:pPr>
              <w:rPr>
                <w:rFonts w:ascii="Calibri" w:hAnsi="Calibri"/>
                <w:sz w:val="21"/>
                <w:szCs w:val="22"/>
              </w:rPr>
            </w:pPr>
          </w:p>
          <w:p w14:paraId="19ECB9E5" w14:textId="77777777" w:rsidR="009329E7" w:rsidRDefault="009329E7" w:rsidP="00F6467E">
            <w:pPr>
              <w:rPr>
                <w:rFonts w:ascii="Calibri" w:hAnsi="Calibri"/>
                <w:sz w:val="21"/>
                <w:szCs w:val="22"/>
              </w:rPr>
            </w:pPr>
            <w:r w:rsidRPr="00F6467E">
              <w:rPr>
                <w:rFonts w:ascii="Calibri" w:hAnsi="Calibri"/>
                <w:sz w:val="21"/>
                <w:szCs w:val="22"/>
              </w:rPr>
              <w:t>Is there someone who can keep you accountable?</w:t>
            </w:r>
          </w:p>
          <w:p w14:paraId="1D7B98D4" w14:textId="77777777" w:rsidR="00F6467E" w:rsidRDefault="00F6467E" w:rsidP="0029538F">
            <w:pPr>
              <w:rPr>
                <w:rFonts w:ascii="Calibri" w:hAnsi="Calibri"/>
                <w:sz w:val="21"/>
                <w:szCs w:val="22"/>
              </w:rPr>
            </w:pPr>
          </w:p>
          <w:p w14:paraId="0545FE93" w14:textId="77777777" w:rsidR="00F6467E" w:rsidRDefault="00F6467E" w:rsidP="0029538F">
            <w:pPr>
              <w:rPr>
                <w:rFonts w:ascii="Calibri" w:hAnsi="Calibri"/>
                <w:sz w:val="21"/>
                <w:szCs w:val="22"/>
              </w:rPr>
            </w:pPr>
          </w:p>
          <w:p w14:paraId="37AD934E" w14:textId="77777777" w:rsidR="00F6467E" w:rsidRDefault="00F6467E" w:rsidP="0029538F">
            <w:pPr>
              <w:rPr>
                <w:rFonts w:ascii="Calibri" w:hAnsi="Calibri"/>
                <w:sz w:val="21"/>
                <w:szCs w:val="22"/>
              </w:rPr>
            </w:pPr>
          </w:p>
          <w:p w14:paraId="7763D1D5" w14:textId="21F10DDD" w:rsidR="00E9517E" w:rsidRPr="00F6467E" w:rsidRDefault="00E9517E" w:rsidP="0029538F">
            <w:pPr>
              <w:rPr>
                <w:rFonts w:ascii="Calibri" w:hAnsi="Calibri"/>
                <w:sz w:val="21"/>
                <w:szCs w:val="22"/>
              </w:rPr>
            </w:pPr>
          </w:p>
        </w:tc>
      </w:tr>
    </w:tbl>
    <w:p w14:paraId="61853FEA" w14:textId="4D4D29ED" w:rsidR="006C6573" w:rsidRPr="00F6467E" w:rsidRDefault="006C6573" w:rsidP="006C6573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51EB04B2" w14:textId="77777777" w:rsidR="006C6573" w:rsidRPr="00F6467E" w:rsidRDefault="006C6573" w:rsidP="006C6573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0C9D968C" w14:textId="3412D037" w:rsidR="006C6573" w:rsidRPr="00324986" w:rsidRDefault="006C6573" w:rsidP="006C6573">
      <w:pPr>
        <w:rPr>
          <w:rFonts w:ascii="Calibri" w:hAnsi="Calibri"/>
          <w:b/>
          <w:szCs w:val="22"/>
        </w:rPr>
      </w:pPr>
      <w:r w:rsidRPr="00324986">
        <w:rPr>
          <w:rFonts w:ascii="Calibri" w:hAnsi="Calibri"/>
          <w:b/>
          <w:szCs w:val="22"/>
        </w:rPr>
        <w:t>PRAYER</w:t>
      </w:r>
    </w:p>
    <w:p w14:paraId="14A53627" w14:textId="3C8A3F4A" w:rsidR="006C6573" w:rsidRPr="00F6467E" w:rsidRDefault="006C6573" w:rsidP="006C6573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F6467E">
        <w:rPr>
          <w:rFonts w:ascii="Calibri" w:hAnsi="Calibri"/>
          <w:color w:val="7F7F7F" w:themeColor="text1" w:themeTint="80"/>
          <w:sz w:val="21"/>
          <w:szCs w:val="22"/>
        </w:rPr>
        <w:t>Take time to pray for each other’s application</w:t>
      </w:r>
      <w:r w:rsidR="00ED5E79" w:rsidRPr="00F6467E">
        <w:rPr>
          <w:rFonts w:ascii="Calibri" w:hAnsi="Calibri"/>
          <w:color w:val="7F7F7F" w:themeColor="text1" w:themeTint="80"/>
          <w:sz w:val="21"/>
          <w:szCs w:val="22"/>
        </w:rPr>
        <w:t xml:space="preserve"> steps</w:t>
      </w:r>
      <w:r w:rsidRPr="00F6467E">
        <w:rPr>
          <w:rFonts w:ascii="Calibri" w:hAnsi="Calibri"/>
          <w:color w:val="7F7F7F" w:themeColor="text1" w:themeTint="80"/>
          <w:sz w:val="21"/>
          <w:szCs w:val="22"/>
        </w:rPr>
        <w:t xml:space="preserve"> in the upcoming weeks.</w:t>
      </w:r>
    </w:p>
    <w:p w14:paraId="5312EF37" w14:textId="2770AAC0" w:rsidR="002E0D5B" w:rsidRDefault="002E0D5B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0055C1F" w14:textId="00A74E1E" w:rsidR="00B64D2B" w:rsidRDefault="00B64D2B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2D6C7A5D" w14:textId="277F00A2" w:rsidR="008667ED" w:rsidRDefault="008667ED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32EB3233" w14:textId="75E16049" w:rsidR="008667ED" w:rsidRDefault="008667ED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6E75EC26" w14:textId="6237B60C" w:rsidR="002603C8" w:rsidRDefault="008667ED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  <w:r w:rsidRPr="00C92D2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CD171" wp14:editId="1FD58205">
                <wp:simplePos x="0" y="0"/>
                <wp:positionH relativeFrom="margin">
                  <wp:posOffset>228600</wp:posOffset>
                </wp:positionH>
                <wp:positionV relativeFrom="margin">
                  <wp:posOffset>4491355</wp:posOffset>
                </wp:positionV>
                <wp:extent cx="6400800" cy="914400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solidFill>
                          <a:srgbClr val="FF3232"/>
                        </a:solidFill>
                        <a:ln w="9525" cmpd="sng">
                          <a:noFill/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EE819" w14:textId="77777777" w:rsidR="00733E77" w:rsidRPr="00D13C02" w:rsidRDefault="00733E77" w:rsidP="00733E77">
                            <w:pPr>
                              <w:spacing w:after="120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32"/>
                                <w:szCs w:val="22"/>
                              </w:rPr>
                            </w:pPr>
                            <w:r w:rsidRPr="00D13C0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22"/>
                              </w:rPr>
                              <w:t>THE TAKEAWAY</w:t>
                            </w:r>
                          </w:p>
                          <w:p w14:paraId="2C64D3E0" w14:textId="77777777" w:rsidR="005B0845" w:rsidRDefault="005B0845" w:rsidP="005B0845">
                            <w:pPr>
                              <w:jc w:val="center"/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pacing w:val="-2"/>
                                <w:szCs w:val="22"/>
                              </w:rPr>
                            </w:pPr>
                            <w:r w:rsidRPr="005B0845"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pacing w:val="-2"/>
                                <w:szCs w:val="22"/>
                              </w:rPr>
                              <w:t>Christ has saved us from our slavery to sin.</w:t>
                            </w:r>
                            <w:r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pacing w:val="-2"/>
                                <w:szCs w:val="22"/>
                              </w:rPr>
                              <w:t xml:space="preserve"> </w:t>
                            </w:r>
                            <w:r w:rsidRPr="005B0845"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pacing w:val="-2"/>
                                <w:szCs w:val="22"/>
                              </w:rPr>
                              <w:t>If we think we can continue to sin</w:t>
                            </w:r>
                          </w:p>
                          <w:p w14:paraId="697546C1" w14:textId="679A7AC5" w:rsidR="00733E77" w:rsidRPr="00327544" w:rsidRDefault="005B0845" w:rsidP="005B0845">
                            <w:pPr>
                              <w:jc w:val="center"/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pacing w:val="-2"/>
                                <w:szCs w:val="22"/>
                              </w:rPr>
                            </w:pPr>
                            <w:r w:rsidRPr="005B0845">
                              <w:rPr>
                                <w:rFonts w:ascii="Calibri" w:hAnsi="Calibri" w:cs="Times New Roman (Body CS)"/>
                                <w:b/>
                                <w:color w:val="FFFFFF" w:themeColor="background1"/>
                                <w:spacing w:val="-2"/>
                                <w:szCs w:val="22"/>
                              </w:rPr>
                              <w:t>because God has grace, we don’t really understand grace.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CD1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353.65pt;width:7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" fillcolor="#ff3232" stroked="f">
                <v:stroke dashstyle="dash"/>
                <v:textbox inset="3.6pt,,3.6pt">
                  <w:txbxContent>
                    <w:p w14:paraId="0E8EE819" w14:textId="77777777" w:rsidR="00733E77" w:rsidRPr="00D13C02" w:rsidRDefault="00733E77" w:rsidP="00733E77">
                      <w:pPr>
                        <w:spacing w:after="120"/>
                        <w:jc w:val="center"/>
                        <w:rPr>
                          <w:rFonts w:ascii="Calibri" w:hAnsi="Calibri"/>
                          <w:color w:val="FFFFFF" w:themeColor="background1"/>
                          <w:sz w:val="32"/>
                          <w:szCs w:val="22"/>
                        </w:rPr>
                      </w:pPr>
                      <w:r w:rsidRPr="00D13C02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22"/>
                        </w:rPr>
                        <w:t>THE TAKEAWAY</w:t>
                      </w:r>
                    </w:p>
                    <w:p w14:paraId="2C64D3E0" w14:textId="77777777" w:rsidR="005B0845" w:rsidRDefault="005B0845" w:rsidP="005B0845">
                      <w:pPr>
                        <w:jc w:val="center"/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pacing w:val="-2"/>
                          <w:szCs w:val="22"/>
                        </w:rPr>
                      </w:pPr>
                      <w:r w:rsidRPr="005B0845"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pacing w:val="-2"/>
                          <w:szCs w:val="22"/>
                        </w:rPr>
                        <w:t>Christ has saved us from our slavery to sin.</w:t>
                      </w:r>
                      <w:r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pacing w:val="-2"/>
                          <w:szCs w:val="22"/>
                        </w:rPr>
                        <w:t xml:space="preserve"> </w:t>
                      </w:r>
                      <w:r w:rsidRPr="005B0845"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pacing w:val="-2"/>
                          <w:szCs w:val="22"/>
                        </w:rPr>
                        <w:t>If we think we can continue to sin</w:t>
                      </w:r>
                    </w:p>
                    <w:p w14:paraId="697546C1" w14:textId="679A7AC5" w:rsidR="00733E77" w:rsidRPr="00327544" w:rsidRDefault="005B0845" w:rsidP="005B0845">
                      <w:pPr>
                        <w:jc w:val="center"/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pacing w:val="-2"/>
                          <w:szCs w:val="22"/>
                        </w:rPr>
                      </w:pPr>
                      <w:r w:rsidRPr="005B0845">
                        <w:rPr>
                          <w:rFonts w:ascii="Calibri" w:hAnsi="Calibri" w:cs="Times New Roman (Body CS)"/>
                          <w:b/>
                          <w:color w:val="FFFFFF" w:themeColor="background1"/>
                          <w:spacing w:val="-2"/>
                          <w:szCs w:val="22"/>
                        </w:rPr>
                        <w:t>because God has grace, we don’t really understand grace.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7321BB1C" w14:textId="0CDA883B" w:rsidR="002603C8" w:rsidRDefault="002603C8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p w14:paraId="4D4EA8B2" w14:textId="79E9BFE1" w:rsidR="002603C8" w:rsidRPr="00F6467E" w:rsidRDefault="000C5ED7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F6BC721" wp14:editId="19F399D5">
            <wp:simplePos x="0" y="0"/>
            <wp:positionH relativeFrom="rightMargin">
              <wp:posOffset>-2965391</wp:posOffset>
            </wp:positionH>
            <wp:positionV relativeFrom="paragraph">
              <wp:posOffset>162536</wp:posOffset>
            </wp:positionV>
            <wp:extent cx="274320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7"/>
        <w:gridCol w:w="5227"/>
        <w:gridCol w:w="187"/>
      </w:tblGrid>
      <w:tr w:rsidR="00733E77" w14:paraId="589E5E0B" w14:textId="06CD8B05" w:rsidTr="008667ED">
        <w:trPr>
          <w:trHeight w:val="2155"/>
        </w:trPr>
        <w:tc>
          <w:tcPr>
            <w:tcW w:w="360" w:type="dxa"/>
          </w:tcPr>
          <w:p w14:paraId="5719108A" w14:textId="77777777" w:rsidR="00733E77" w:rsidRPr="00324986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36826C6A" w14:textId="6B131BA9" w:rsidR="00733E77" w:rsidRPr="00324986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14:paraId="690362A6" w14:textId="3DA0A482" w:rsidR="00733E77" w:rsidRDefault="00733E77" w:rsidP="002603C8">
            <w:pPr>
              <w:rPr>
                <w:rFonts w:ascii="Calibri" w:hAnsi="Calibri" w:cs="Times New Roman (Body CS)"/>
                <w:sz w:val="21"/>
                <w:szCs w:val="22"/>
              </w:rPr>
            </w:pPr>
          </w:p>
          <w:p w14:paraId="1A3340BA" w14:textId="00F39E10" w:rsidR="00733E77" w:rsidRDefault="00733E77" w:rsidP="002603C8">
            <w:pPr>
              <w:rPr>
                <w:rFonts w:ascii="Calibri" w:hAnsi="Calibri" w:cs="Times New Roman (Body CS)"/>
                <w:sz w:val="22"/>
                <w:szCs w:val="22"/>
              </w:rPr>
            </w:pPr>
            <w:r w:rsidRPr="00324986">
              <w:rPr>
                <w:rFonts w:ascii="Calibri" w:hAnsi="Calibri"/>
                <w:b/>
                <w:szCs w:val="22"/>
              </w:rPr>
              <w:t>MEMORY VERSE</w:t>
            </w:r>
          </w:p>
          <w:p w14:paraId="68B3545F" w14:textId="5DF41AE6" w:rsidR="005B0845" w:rsidRPr="005B0845" w:rsidRDefault="004B12CC" w:rsidP="005B0845">
            <w:pPr>
              <w:rPr>
                <w:rFonts w:ascii="Calibri" w:hAnsi="Calibri" w:cs="Times New Roman (Body CS)"/>
                <w:sz w:val="21"/>
                <w:szCs w:val="22"/>
              </w:rPr>
            </w:pPr>
            <w:r w:rsidRPr="004B12CC">
              <w:rPr>
                <w:rFonts w:ascii="Calibri" w:hAnsi="Calibri" w:cs="Times New Roman (Body CS)"/>
                <w:sz w:val="21"/>
                <w:szCs w:val="22"/>
              </w:rPr>
              <w:t>“</w:t>
            </w:r>
            <w:r w:rsidR="005B0845" w:rsidRPr="005B0845">
              <w:rPr>
                <w:rFonts w:ascii="Calibri" w:hAnsi="Calibri" w:cs="Times New Roman (Body CS)"/>
                <w:sz w:val="21"/>
                <w:szCs w:val="22"/>
              </w:rPr>
              <w:t>What shall we say then? Are we to continue in sin that grace may abound? By no means! How can we who died to sin still live in it?</w:t>
            </w:r>
            <w:r w:rsidR="005B0845">
              <w:rPr>
                <w:rFonts w:ascii="Calibri" w:hAnsi="Calibri" w:cs="Times New Roman (Body CS)"/>
                <w:sz w:val="21"/>
                <w:szCs w:val="22"/>
              </w:rPr>
              <w:t>”</w:t>
            </w:r>
          </w:p>
          <w:p w14:paraId="3E05E7A1" w14:textId="42B89EB2" w:rsidR="00733E77" w:rsidRPr="002603C8" w:rsidRDefault="005B0845" w:rsidP="005B0845">
            <w:pPr>
              <w:rPr>
                <w:rFonts w:ascii="Calibri" w:hAnsi="Calibri" w:cs="Times New Roman (Body CS)"/>
                <w:sz w:val="21"/>
                <w:szCs w:val="22"/>
              </w:rPr>
            </w:pPr>
            <w:r w:rsidRPr="005B0845">
              <w:rPr>
                <w:rFonts w:ascii="Calibri" w:hAnsi="Calibri" w:cs="Times New Roman (Body CS)"/>
                <w:sz w:val="21"/>
                <w:szCs w:val="22"/>
              </w:rPr>
              <w:t>Romans 6:1–2 (ESV)</w:t>
            </w: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29C22C97" w14:textId="77777777" w:rsidR="00733E77" w:rsidRPr="00F6467E" w:rsidRDefault="00733E77" w:rsidP="002603C8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</w:p>
        </w:tc>
      </w:tr>
      <w:tr w:rsidR="00733E77" w14:paraId="7607CCC4" w14:textId="77777777" w:rsidTr="008667ED">
        <w:trPr>
          <w:trHeight w:val="2155"/>
        </w:trPr>
        <w:tc>
          <w:tcPr>
            <w:tcW w:w="360" w:type="dxa"/>
            <w:tcBorders>
              <w:bottom w:val="nil"/>
            </w:tcBorders>
          </w:tcPr>
          <w:p w14:paraId="43FEBC18" w14:textId="77777777" w:rsidR="00733E77" w:rsidRPr="00B64D2B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62E5BC62" w14:textId="779C5891" w:rsidR="00733E77" w:rsidRPr="00B64D2B" w:rsidRDefault="00733E77" w:rsidP="002603C8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bottom w:val="single" w:sz="4" w:space="0" w:color="auto"/>
            </w:tcBorders>
          </w:tcPr>
          <w:p w14:paraId="3D9346C6" w14:textId="77777777" w:rsidR="00733E77" w:rsidRDefault="00733E77" w:rsidP="002603C8">
            <w:pPr>
              <w:rPr>
                <w:rFonts w:ascii="Calibri" w:hAnsi="Calibri" w:cs="Times New Roman (Body CS)"/>
                <w:sz w:val="21"/>
                <w:szCs w:val="22"/>
              </w:rPr>
            </w:pPr>
          </w:p>
          <w:p w14:paraId="2DFB0D48" w14:textId="6EA952C0" w:rsidR="00733E77" w:rsidRPr="00B64D2B" w:rsidRDefault="00733E77" w:rsidP="002603C8">
            <w:pPr>
              <w:rPr>
                <w:rFonts w:ascii="Calibri" w:hAnsi="Calibri"/>
                <w:b/>
                <w:szCs w:val="22"/>
              </w:rPr>
            </w:pPr>
            <w:r w:rsidRPr="00B64D2B">
              <w:rPr>
                <w:rFonts w:ascii="Calibri" w:hAnsi="Calibri"/>
                <w:b/>
                <w:szCs w:val="22"/>
              </w:rPr>
              <w:t>A QUOTE TO THINK ABOUT</w:t>
            </w:r>
          </w:p>
          <w:p w14:paraId="233DE0F5" w14:textId="77777777" w:rsidR="005B0845" w:rsidRDefault="008369D9" w:rsidP="00FD78B9">
            <w:pPr>
              <w:rPr>
                <w:rFonts w:ascii="Calibri" w:hAnsi="Calibri"/>
                <w:sz w:val="21"/>
                <w:szCs w:val="22"/>
              </w:rPr>
            </w:pPr>
            <w:r w:rsidRPr="008369D9">
              <w:rPr>
                <w:rFonts w:ascii="Calibri" w:hAnsi="Calibri"/>
                <w:sz w:val="21"/>
                <w:szCs w:val="22"/>
              </w:rPr>
              <w:t>“</w:t>
            </w:r>
            <w:r w:rsidR="005B0845" w:rsidRPr="005B0845">
              <w:rPr>
                <w:rFonts w:ascii="Calibri" w:hAnsi="Calibri"/>
                <w:sz w:val="21"/>
                <w:szCs w:val="22"/>
              </w:rPr>
              <w:t>For grace is given not because we have done good works, but in order that we may be able to do them.</w:t>
            </w:r>
            <w:r w:rsidR="005B0845">
              <w:rPr>
                <w:rFonts w:ascii="Calibri" w:hAnsi="Calibri"/>
                <w:sz w:val="21"/>
                <w:szCs w:val="22"/>
              </w:rPr>
              <w:t>”</w:t>
            </w:r>
          </w:p>
          <w:p w14:paraId="18873283" w14:textId="52B92143" w:rsidR="00733E77" w:rsidRPr="002603C8" w:rsidRDefault="005B0845" w:rsidP="00FD78B9">
            <w:pPr>
              <w:rPr>
                <w:rFonts w:ascii="Calibri" w:hAnsi="Calibri"/>
                <w:sz w:val="21"/>
                <w:szCs w:val="22"/>
              </w:rPr>
            </w:pPr>
            <w:r w:rsidRPr="005B0845">
              <w:rPr>
                <w:rFonts w:ascii="Calibri" w:hAnsi="Calibri"/>
                <w:sz w:val="21"/>
                <w:szCs w:val="22"/>
              </w:rPr>
              <w:t>– St. Augustine</w:t>
            </w:r>
            <w:bookmarkStart w:id="0" w:name="_GoBack"/>
            <w:bookmarkEnd w:id="0"/>
          </w:p>
        </w:tc>
        <w:tc>
          <w:tcPr>
            <w:tcW w:w="187" w:type="dxa"/>
            <w:tcBorders>
              <w:top w:val="single" w:sz="4" w:space="0" w:color="auto"/>
              <w:bottom w:val="single" w:sz="4" w:space="0" w:color="auto"/>
            </w:tcBorders>
          </w:tcPr>
          <w:p w14:paraId="15A97EB2" w14:textId="77777777" w:rsidR="00733E77" w:rsidRPr="00F6467E" w:rsidRDefault="00733E77" w:rsidP="002603C8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</w:p>
        </w:tc>
      </w:tr>
    </w:tbl>
    <w:p w14:paraId="76755D17" w14:textId="77777777" w:rsidR="00733E77" w:rsidRPr="00F6467E" w:rsidRDefault="00733E77" w:rsidP="00A01878">
      <w:pPr>
        <w:rPr>
          <w:rFonts w:ascii="Calibri" w:hAnsi="Calibri"/>
          <w:color w:val="7F7F7F" w:themeColor="text1" w:themeTint="80"/>
          <w:sz w:val="21"/>
          <w:szCs w:val="22"/>
        </w:rPr>
      </w:pPr>
    </w:p>
    <w:sectPr w:rsidR="00733E77" w:rsidRPr="00F6467E" w:rsidSect="00184BDE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907" w:right="720" w:bottom="720" w:left="720" w:header="547" w:footer="54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E7B63" w14:textId="77777777" w:rsidR="004E7DBB" w:rsidRDefault="004E7DBB" w:rsidP="00062315">
      <w:r>
        <w:separator/>
      </w:r>
    </w:p>
  </w:endnote>
  <w:endnote w:type="continuationSeparator" w:id="0">
    <w:p w14:paraId="7A8A6FF7" w14:textId="77777777" w:rsidR="004E7DBB" w:rsidRDefault="004E7DBB" w:rsidP="0006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8F845" w14:textId="77777777" w:rsidR="003C253D" w:rsidRPr="00CA1ADE" w:rsidRDefault="003C253D" w:rsidP="003C253D">
    <w:pPr>
      <w:pStyle w:val="Footer"/>
      <w:framePr w:wrap="around" w:vAnchor="text" w:hAnchor="margin" w:xAlign="right" w:y="1"/>
      <w:tabs>
        <w:tab w:val="clear" w:pos="4680"/>
      </w:tabs>
      <w:rPr>
        <w:rStyle w:val="PageNumber"/>
        <w:rFonts w:ascii="Calibri" w:hAnsi="Calibri"/>
        <w:sz w:val="20"/>
      </w:rPr>
    </w:pPr>
    <w:r w:rsidRPr="00CA1ADE">
      <w:rPr>
        <w:rStyle w:val="PageNumber"/>
        <w:rFonts w:ascii="Calibri" w:hAnsi="Calibri"/>
        <w:sz w:val="20"/>
      </w:rPr>
      <w:fldChar w:fldCharType="begin"/>
    </w:r>
    <w:r w:rsidRPr="00CA1ADE">
      <w:rPr>
        <w:rStyle w:val="PageNumber"/>
        <w:rFonts w:ascii="Calibri" w:hAnsi="Calibri"/>
        <w:sz w:val="20"/>
      </w:rPr>
      <w:instrText xml:space="preserve">PAGE  </w:instrText>
    </w:r>
    <w:r w:rsidRPr="00CA1ADE">
      <w:rPr>
        <w:rStyle w:val="PageNumber"/>
        <w:rFonts w:ascii="Calibri" w:hAnsi="Calibri"/>
        <w:sz w:val="20"/>
      </w:rPr>
      <w:fldChar w:fldCharType="separate"/>
    </w:r>
    <w:r w:rsidRPr="00CA1ADE">
      <w:rPr>
        <w:rStyle w:val="PageNumber"/>
        <w:rFonts w:ascii="Calibri" w:hAnsi="Calibri"/>
        <w:sz w:val="20"/>
      </w:rPr>
      <w:t>2</w:t>
    </w:r>
    <w:r w:rsidRPr="00CA1ADE">
      <w:rPr>
        <w:rStyle w:val="PageNumber"/>
        <w:rFonts w:ascii="Calibri" w:hAnsi="Calibri"/>
        <w:sz w:val="20"/>
      </w:rPr>
      <w:fldChar w:fldCharType="end"/>
    </w:r>
  </w:p>
  <w:p w14:paraId="1F4959EB" w14:textId="24F47034" w:rsidR="003C253D" w:rsidRPr="00DB54C2" w:rsidRDefault="00184BDE" w:rsidP="00F72118">
    <w:pPr>
      <w:pStyle w:val="Footer"/>
      <w:tabs>
        <w:tab w:val="clear" w:pos="4680"/>
      </w:tabs>
      <w:ind w:right="360"/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</w:pPr>
    <w:r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 xml:space="preserve">Pursuit </w:t>
    </w:r>
    <w:r w:rsidR="003C253D" w:rsidRPr="28D3FAAC"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>| Deep Discipleship</w:t>
    </w:r>
  </w:p>
  <w:p w14:paraId="0CB61B1A" w14:textId="00D05816" w:rsidR="0051648D" w:rsidRPr="004E46BA" w:rsidRDefault="003C253D" w:rsidP="004E46BA">
    <w:pPr>
      <w:pStyle w:val="Footer"/>
      <w:tabs>
        <w:tab w:val="clear" w:pos="4680"/>
        <w:tab w:val="clear" w:pos="9360"/>
      </w:tabs>
      <w:ind w:right="360"/>
      <w:rPr>
        <w:rFonts w:ascii="Calibri" w:eastAsia="Calibri" w:hAnsi="Calibri" w:cs="Calibri"/>
        <w:sz w:val="18"/>
        <w:szCs w:val="18"/>
      </w:rPr>
    </w:pPr>
    <w:r w:rsidRPr="28D3FAAC">
      <w:rPr>
        <w:rFonts w:asciiTheme="majorHAnsi" w:eastAsiaTheme="majorEastAsia" w:hAnsiTheme="majorHAnsi" w:cstheme="majorBidi"/>
        <w:color w:val="808080" w:themeColor="text1" w:themeTint="7F"/>
        <w:sz w:val="20"/>
        <w:szCs w:val="20"/>
      </w:rPr>
      <w:t>©</w:t>
    </w:r>
    <w:r w:rsidRPr="28D3FAA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28D3FAAC">
      <w:rPr>
        <w:rFonts w:ascii="Calibri" w:eastAsia="Calibri" w:hAnsi="Calibri" w:cs="Calibri"/>
        <w:color w:val="7F7F7F" w:themeColor="background1" w:themeShade="7F"/>
        <w:sz w:val="18"/>
        <w:szCs w:val="18"/>
      </w:rPr>
      <w:t>LeaderTreks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12FC" w14:textId="77777777" w:rsidR="00127B84" w:rsidRPr="00CA1ADE" w:rsidRDefault="00127B84" w:rsidP="00127B84">
    <w:pPr>
      <w:pStyle w:val="Footer"/>
      <w:framePr w:wrap="around" w:vAnchor="text" w:hAnchor="margin" w:xAlign="right" w:y="1"/>
      <w:tabs>
        <w:tab w:val="clear" w:pos="4680"/>
      </w:tabs>
      <w:rPr>
        <w:rStyle w:val="PageNumber"/>
        <w:rFonts w:ascii="Calibri" w:hAnsi="Calibri"/>
        <w:sz w:val="20"/>
      </w:rPr>
    </w:pPr>
    <w:r w:rsidRPr="00CA1ADE">
      <w:rPr>
        <w:rStyle w:val="PageNumber"/>
        <w:rFonts w:ascii="Calibri" w:hAnsi="Calibri"/>
        <w:sz w:val="20"/>
      </w:rPr>
      <w:fldChar w:fldCharType="begin"/>
    </w:r>
    <w:r w:rsidRPr="00CA1ADE">
      <w:rPr>
        <w:rStyle w:val="PageNumber"/>
        <w:rFonts w:ascii="Calibri" w:hAnsi="Calibri"/>
        <w:sz w:val="20"/>
      </w:rPr>
      <w:instrText xml:space="preserve">PAGE  </w:instrText>
    </w:r>
    <w:r w:rsidRPr="00CA1ADE">
      <w:rPr>
        <w:rStyle w:val="PageNumber"/>
        <w:rFonts w:ascii="Calibri" w:hAnsi="Calibri"/>
        <w:sz w:val="20"/>
      </w:rPr>
      <w:fldChar w:fldCharType="separate"/>
    </w:r>
    <w:r>
      <w:rPr>
        <w:rStyle w:val="PageNumber"/>
        <w:rFonts w:ascii="Calibri" w:hAnsi="Calibri"/>
        <w:sz w:val="20"/>
      </w:rPr>
      <w:t>2</w:t>
    </w:r>
    <w:r w:rsidRPr="00CA1ADE">
      <w:rPr>
        <w:rStyle w:val="PageNumber"/>
        <w:rFonts w:ascii="Calibri" w:hAnsi="Calibri"/>
        <w:sz w:val="20"/>
      </w:rPr>
      <w:fldChar w:fldCharType="end"/>
    </w:r>
  </w:p>
  <w:p w14:paraId="6A79030B" w14:textId="7842FD0E" w:rsidR="00127B84" w:rsidRPr="00DB54C2" w:rsidRDefault="00184BDE" w:rsidP="00127B84">
    <w:pPr>
      <w:pStyle w:val="Footer"/>
      <w:tabs>
        <w:tab w:val="clear" w:pos="4680"/>
      </w:tabs>
      <w:ind w:right="360"/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</w:pPr>
    <w:r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>PURSUIT</w:t>
    </w:r>
    <w:r w:rsidR="00127B84" w:rsidRPr="28D3FAAC">
      <w:rPr>
        <w:rFonts w:ascii="Calibri" w:eastAsia="Calibri" w:hAnsi="Calibri" w:cs="Calibri"/>
        <w:b/>
        <w:bCs/>
        <w:color w:val="7F7F7F" w:themeColor="background1" w:themeShade="7F"/>
        <w:sz w:val="22"/>
        <w:szCs w:val="22"/>
      </w:rPr>
      <w:t xml:space="preserve"> | Deep Discipleship</w:t>
    </w:r>
  </w:p>
  <w:p w14:paraId="20519CA8" w14:textId="3FDA5F57" w:rsidR="0051648D" w:rsidRDefault="00127B84" w:rsidP="0029538F">
    <w:pPr>
      <w:pStyle w:val="Footer"/>
      <w:tabs>
        <w:tab w:val="clear" w:pos="4680"/>
        <w:tab w:val="clear" w:pos="9360"/>
      </w:tabs>
      <w:ind w:right="360"/>
    </w:pPr>
    <w:r w:rsidRPr="28D3FAAC">
      <w:rPr>
        <w:rFonts w:asciiTheme="majorHAnsi" w:eastAsiaTheme="majorEastAsia" w:hAnsiTheme="majorHAnsi" w:cstheme="majorBidi"/>
        <w:color w:val="808080" w:themeColor="text1" w:themeTint="7F"/>
        <w:sz w:val="20"/>
        <w:szCs w:val="20"/>
      </w:rPr>
      <w:t>©</w:t>
    </w:r>
    <w:r w:rsidRPr="28D3FAA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28D3FAAC">
      <w:rPr>
        <w:rFonts w:ascii="Calibri" w:eastAsia="Calibri" w:hAnsi="Calibri" w:cs="Calibri"/>
        <w:color w:val="7F7F7F" w:themeColor="background1" w:themeShade="7F"/>
        <w:sz w:val="18"/>
        <w:szCs w:val="18"/>
      </w:rPr>
      <w:t>LeaderTrek</w:t>
    </w:r>
    <w:r>
      <w:rPr>
        <w:rFonts w:ascii="Calibri" w:eastAsia="Calibri" w:hAnsi="Calibri" w:cs="Calibri"/>
        <w:color w:val="7F7F7F" w:themeColor="background1" w:themeShade="7F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ADEC8" w14:textId="77777777" w:rsidR="004E7DBB" w:rsidRDefault="004E7DBB" w:rsidP="00062315">
      <w:r>
        <w:separator/>
      </w:r>
    </w:p>
  </w:footnote>
  <w:footnote w:type="continuationSeparator" w:id="0">
    <w:p w14:paraId="6089D223" w14:textId="77777777" w:rsidR="004E7DBB" w:rsidRDefault="004E7DBB" w:rsidP="00062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4BC3" w14:textId="02E16A02" w:rsidR="0051648D" w:rsidRDefault="00CA1ADE" w:rsidP="002560E2">
    <w:pPr>
      <w:pStyle w:val="HeaderFooter"/>
      <w:tabs>
        <w:tab w:val="clear" w:pos="9020"/>
        <w:tab w:val="right" w:pos="10800"/>
      </w:tabs>
    </w:pPr>
    <w:r>
      <w:rPr>
        <w:rFonts w:ascii="Calibri" w:eastAsia="Calibri" w:hAnsi="Calibri" w:cs="Calibri"/>
        <w:color w:val="7F7F7F" w:themeColor="text1" w:themeTint="80"/>
        <w:sz w:val="22"/>
        <w:szCs w:val="22"/>
      </w:rPr>
      <w:t>Student</w:t>
    </w:r>
    <w:r w:rsidR="003C253D" w:rsidRPr="0021599D">
      <w:rPr>
        <w:rFonts w:ascii="Calibri" w:eastAsia="Calibri" w:hAnsi="Calibri" w:cs="Calibri"/>
        <w:color w:val="7F7F7F" w:themeColor="text1" w:themeTint="80"/>
        <w:sz w:val="22"/>
        <w:szCs w:val="22"/>
      </w:rPr>
      <w:t xml:space="preserve"> Guide</w:t>
    </w:r>
    <w:r w:rsidR="00127B84">
      <w:rPr>
        <w:rFonts w:ascii="Calibri" w:hAnsi="Calibri"/>
        <w:sz w:val="22"/>
        <w:szCs w:val="22"/>
      </w:rPr>
      <w:tab/>
    </w:r>
    <w:r w:rsidR="00290937">
      <w:rPr>
        <w:rFonts w:ascii="Calibri" w:eastAsiaTheme="majorEastAsia" w:hAnsi="Calibri" w:cstheme="majorBidi"/>
        <w:color w:val="7F7F7F" w:themeColor="text1" w:themeTint="80"/>
        <w:sz w:val="22"/>
        <w:szCs w:val="22"/>
      </w:rPr>
      <w:t>Experiencing Grace</w:t>
    </w:r>
    <w:r w:rsidR="003C253D" w:rsidRPr="0021599D">
      <w:rPr>
        <w:rFonts w:ascii="Calibri" w:eastAsia="Calibri Light" w:hAnsi="Calibri" w:cs="Calibri Light"/>
        <w:color w:val="BFBFBF" w:themeColor="background1" w:themeShade="BF"/>
        <w:sz w:val="22"/>
        <w:szCs w:val="22"/>
      </w:rPr>
      <w:t xml:space="preserve"> | </w:t>
    </w:r>
    <w:r w:rsidR="00CB7406">
      <w:rPr>
        <w:rFonts w:ascii="Calibri" w:eastAsia="Calibri" w:hAnsi="Calibri" w:cs="Calibri"/>
        <w:color w:val="7F7F7F" w:themeColor="text1" w:themeTint="80"/>
        <w:sz w:val="22"/>
        <w:szCs w:val="22"/>
      </w:rPr>
      <w:t>I DOUBT</w:t>
    </w:r>
    <w:r w:rsidR="00103F84">
      <w:rPr>
        <w:rFonts w:ascii="Calibri" w:eastAsia="Calibri" w:hAnsi="Calibri" w:cs="Calibri"/>
        <w:color w:val="7F7F7F" w:themeColor="text1" w:themeTint="80"/>
        <w:sz w:val="22"/>
        <w:szCs w:val="22"/>
      </w:rPr>
      <w:t xml:space="preserve"> 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A4535" w14:textId="77777777" w:rsidR="00AD7016" w:rsidRPr="00046040" w:rsidRDefault="00AD7016" w:rsidP="00AD7016">
    <w:pPr>
      <w:tabs>
        <w:tab w:val="left" w:pos="180"/>
      </w:tabs>
      <w:ind w:right="-187"/>
      <w:rPr>
        <w:rFonts w:ascii="Calibri" w:eastAsia="Calibri" w:hAnsi="Calibri" w:cs="Calibri"/>
        <w:b/>
        <w:i/>
        <w:color w:val="FFFFFF" w:themeColor="background1"/>
        <w:sz w:val="16"/>
        <w:szCs w:val="16"/>
      </w:rPr>
    </w:pPr>
    <w:r w:rsidRPr="00AD7016">
      <w:rPr>
        <w:rFonts w:ascii="Calibri" w:eastAsia="Calibri" w:hAnsi="Calibri" w:cs="Calibri"/>
        <w:b/>
        <w:i/>
        <w:color w:val="FFFFFF" w:themeColor="background1"/>
        <w:sz w:val="20"/>
        <w:szCs w:val="20"/>
      </w:rPr>
      <w:tab/>
    </w:r>
  </w:p>
  <w:p w14:paraId="43BDFA5A" w14:textId="2D68FF80" w:rsidR="00184BDE" w:rsidRDefault="00AD7016" w:rsidP="00046040">
    <w:pPr>
      <w:tabs>
        <w:tab w:val="left" w:pos="180"/>
      </w:tabs>
      <w:spacing w:after="160"/>
      <w:ind w:right="-187"/>
      <w:rPr>
        <w:rFonts w:ascii="Calibri" w:eastAsia="Calibri" w:hAnsi="Calibri" w:cs="Calibri"/>
        <w:b/>
        <w:i/>
        <w:color w:val="FFFFFF" w:themeColor="background1"/>
      </w:rPr>
    </w:pPr>
    <w:r>
      <w:rPr>
        <w:rFonts w:ascii="Calibri" w:eastAsia="Calibri" w:hAnsi="Calibri" w:cs="Calibri"/>
        <w:b/>
        <w:i/>
        <w:color w:val="FFFFFF" w:themeColor="background1"/>
      </w:rPr>
      <w:tab/>
    </w:r>
    <w:r w:rsidR="00CB7406">
      <w:rPr>
        <w:rFonts w:ascii="Calibri" w:eastAsia="Calibri" w:hAnsi="Calibri" w:cs="Calibri"/>
        <w:b/>
        <w:i/>
        <w:color w:val="FFFFFF" w:themeColor="background1"/>
      </w:rPr>
      <w:t>I DOUBT</w:t>
    </w:r>
    <w:r w:rsidR="00103F84">
      <w:rPr>
        <w:rFonts w:ascii="Calibri" w:eastAsia="Calibri" w:hAnsi="Calibri" w:cs="Calibri"/>
        <w:b/>
        <w:i/>
        <w:color w:val="FFFFFF" w:themeColor="background1"/>
      </w:rPr>
      <w:t xml:space="preserve"> IT</w:t>
    </w:r>
  </w:p>
  <w:p w14:paraId="3A3957F7" w14:textId="304660A4" w:rsidR="0051648D" w:rsidRPr="00184BDE" w:rsidRDefault="00260843" w:rsidP="00AD7016">
    <w:pPr>
      <w:tabs>
        <w:tab w:val="left" w:pos="180"/>
      </w:tabs>
      <w:ind w:right="-187" w:firstLine="180"/>
      <w:rPr>
        <w:rFonts w:ascii="Calibri" w:eastAsia="Calibri" w:hAnsi="Calibri" w:cs="Calibri"/>
        <w:b/>
        <w:i/>
        <w:color w:val="FFFFFF" w:themeColor="background1"/>
      </w:rPr>
    </w:pPr>
    <w:r w:rsidRPr="00184BDE">
      <w:rPr>
        <w:rFonts w:ascii="Calibri" w:eastAsia="Calibri" w:hAnsi="Calibri" w:cs="Calibri"/>
        <w:b/>
        <w:noProof/>
        <w:color w:val="FFFFFF" w:themeColor="background1"/>
        <w:sz w:val="32"/>
      </w:rPr>
      <w:drawing>
        <wp:anchor distT="0" distB="0" distL="114300" distR="114300" simplePos="0" relativeHeight="251661312" behindDoc="1" locked="0" layoutInCell="1" allowOverlap="1" wp14:anchorId="17434913" wp14:editId="73A94C58">
          <wp:simplePos x="0" y="0"/>
          <wp:positionH relativeFrom="margin">
            <wp:posOffset>-450850</wp:posOffset>
          </wp:positionH>
          <wp:positionV relativeFrom="margin">
            <wp:posOffset>-1259205</wp:posOffset>
          </wp:positionV>
          <wp:extent cx="7759258" cy="1892808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258" cy="189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937">
      <w:rPr>
        <w:rFonts w:ascii="Calibri" w:eastAsia="Calibri" w:hAnsi="Calibri" w:cs="Calibri"/>
        <w:b/>
        <w:color w:val="FFFFFF" w:themeColor="background1"/>
        <w:sz w:val="44"/>
        <w:szCs w:val="44"/>
      </w:rPr>
      <w:t>Experiencing Grace</w:t>
    </w:r>
  </w:p>
  <w:p w14:paraId="3C818656" w14:textId="77777777" w:rsidR="0029538F" w:rsidRPr="00F6467E" w:rsidRDefault="0029538F">
    <w:pPr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8E6"/>
    <w:multiLevelType w:val="hybridMultilevel"/>
    <w:tmpl w:val="BAF2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776B1"/>
    <w:multiLevelType w:val="hybridMultilevel"/>
    <w:tmpl w:val="7014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724AE"/>
    <w:multiLevelType w:val="hybridMultilevel"/>
    <w:tmpl w:val="B78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0493"/>
    <w:multiLevelType w:val="hybridMultilevel"/>
    <w:tmpl w:val="6C50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763E"/>
    <w:multiLevelType w:val="hybridMultilevel"/>
    <w:tmpl w:val="1692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66E5"/>
    <w:multiLevelType w:val="hybridMultilevel"/>
    <w:tmpl w:val="B16E3906"/>
    <w:lvl w:ilvl="0" w:tplc="0888CB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9393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965"/>
    <w:multiLevelType w:val="hybridMultilevel"/>
    <w:tmpl w:val="8454071E"/>
    <w:lvl w:ilvl="0" w:tplc="79BEF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D01510"/>
    <w:multiLevelType w:val="hybridMultilevel"/>
    <w:tmpl w:val="6A9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A03AA"/>
    <w:multiLevelType w:val="hybridMultilevel"/>
    <w:tmpl w:val="7A04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2D25"/>
    <w:multiLevelType w:val="hybridMultilevel"/>
    <w:tmpl w:val="1E64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75CB4"/>
    <w:multiLevelType w:val="hybridMultilevel"/>
    <w:tmpl w:val="7CE4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C69A7"/>
    <w:multiLevelType w:val="hybridMultilevel"/>
    <w:tmpl w:val="14AA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A3EAA"/>
    <w:multiLevelType w:val="hybridMultilevel"/>
    <w:tmpl w:val="B72A4054"/>
    <w:lvl w:ilvl="0" w:tplc="4D8ECD3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D787D1B"/>
    <w:multiLevelType w:val="hybridMultilevel"/>
    <w:tmpl w:val="A5D8C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2173C"/>
    <w:multiLevelType w:val="hybridMultilevel"/>
    <w:tmpl w:val="159681B6"/>
    <w:lvl w:ilvl="0" w:tplc="75D29D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D8ECD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C4AC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0B8A"/>
    <w:multiLevelType w:val="hybridMultilevel"/>
    <w:tmpl w:val="BF2EC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E0"/>
    <w:rsid w:val="00005625"/>
    <w:rsid w:val="00012D3A"/>
    <w:rsid w:val="00046040"/>
    <w:rsid w:val="0005313A"/>
    <w:rsid w:val="00062315"/>
    <w:rsid w:val="00064F13"/>
    <w:rsid w:val="00067182"/>
    <w:rsid w:val="000707B8"/>
    <w:rsid w:val="00071A42"/>
    <w:rsid w:val="00071F4E"/>
    <w:rsid w:val="00074DFA"/>
    <w:rsid w:val="000816A6"/>
    <w:rsid w:val="00091D17"/>
    <w:rsid w:val="00097E24"/>
    <w:rsid w:val="000B1D19"/>
    <w:rsid w:val="000B6A25"/>
    <w:rsid w:val="000C2D90"/>
    <w:rsid w:val="000C5ED7"/>
    <w:rsid w:val="000D45A4"/>
    <w:rsid w:val="000E4498"/>
    <w:rsid w:val="000F0159"/>
    <w:rsid w:val="00101372"/>
    <w:rsid w:val="00103F84"/>
    <w:rsid w:val="00111E5F"/>
    <w:rsid w:val="00127B84"/>
    <w:rsid w:val="00135A57"/>
    <w:rsid w:val="0013648F"/>
    <w:rsid w:val="00151CEB"/>
    <w:rsid w:val="00155E2F"/>
    <w:rsid w:val="00184BDE"/>
    <w:rsid w:val="0019678A"/>
    <w:rsid w:val="001A3EBB"/>
    <w:rsid w:val="001A61C7"/>
    <w:rsid w:val="001B78B3"/>
    <w:rsid w:val="001D17A6"/>
    <w:rsid w:val="001D2DBB"/>
    <w:rsid w:val="001D6581"/>
    <w:rsid w:val="001E3682"/>
    <w:rsid w:val="001E777E"/>
    <w:rsid w:val="001F103A"/>
    <w:rsid w:val="001F1276"/>
    <w:rsid w:val="001F16F7"/>
    <w:rsid w:val="001F5C03"/>
    <w:rsid w:val="00206192"/>
    <w:rsid w:val="00207C85"/>
    <w:rsid w:val="00211D20"/>
    <w:rsid w:val="00225700"/>
    <w:rsid w:val="00241478"/>
    <w:rsid w:val="00242563"/>
    <w:rsid w:val="00251DF7"/>
    <w:rsid w:val="002560E2"/>
    <w:rsid w:val="002603C8"/>
    <w:rsid w:val="00260843"/>
    <w:rsid w:val="0027418F"/>
    <w:rsid w:val="00290937"/>
    <w:rsid w:val="00292A15"/>
    <w:rsid w:val="002939E0"/>
    <w:rsid w:val="0029538F"/>
    <w:rsid w:val="002A32A1"/>
    <w:rsid w:val="002A44F5"/>
    <w:rsid w:val="002B2B3A"/>
    <w:rsid w:val="002B6A1A"/>
    <w:rsid w:val="002B7AF9"/>
    <w:rsid w:val="002C1182"/>
    <w:rsid w:val="002C15F7"/>
    <w:rsid w:val="002D598F"/>
    <w:rsid w:val="002E0D5B"/>
    <w:rsid w:val="002E1D36"/>
    <w:rsid w:val="002E2C67"/>
    <w:rsid w:val="002F43D9"/>
    <w:rsid w:val="002F6F4E"/>
    <w:rsid w:val="00305DE6"/>
    <w:rsid w:val="00310F58"/>
    <w:rsid w:val="00311BA9"/>
    <w:rsid w:val="003123E6"/>
    <w:rsid w:val="0032415C"/>
    <w:rsid w:val="0032431F"/>
    <w:rsid w:val="00324986"/>
    <w:rsid w:val="0032718F"/>
    <w:rsid w:val="00331A5F"/>
    <w:rsid w:val="00332080"/>
    <w:rsid w:val="00333227"/>
    <w:rsid w:val="003351D3"/>
    <w:rsid w:val="003369C9"/>
    <w:rsid w:val="003412D6"/>
    <w:rsid w:val="00365D5C"/>
    <w:rsid w:val="00371EE1"/>
    <w:rsid w:val="00391280"/>
    <w:rsid w:val="00391C79"/>
    <w:rsid w:val="00392853"/>
    <w:rsid w:val="0039357C"/>
    <w:rsid w:val="00396B2A"/>
    <w:rsid w:val="00397026"/>
    <w:rsid w:val="003B520A"/>
    <w:rsid w:val="003C253D"/>
    <w:rsid w:val="003D327E"/>
    <w:rsid w:val="003F445C"/>
    <w:rsid w:val="003F68E2"/>
    <w:rsid w:val="00406104"/>
    <w:rsid w:val="00425A5F"/>
    <w:rsid w:val="00431502"/>
    <w:rsid w:val="004330AA"/>
    <w:rsid w:val="004363F9"/>
    <w:rsid w:val="00447753"/>
    <w:rsid w:val="00447C3D"/>
    <w:rsid w:val="00461C4A"/>
    <w:rsid w:val="00463E41"/>
    <w:rsid w:val="00465AD3"/>
    <w:rsid w:val="00490265"/>
    <w:rsid w:val="00493585"/>
    <w:rsid w:val="004B12CC"/>
    <w:rsid w:val="004B52A9"/>
    <w:rsid w:val="004D51DF"/>
    <w:rsid w:val="004E46BA"/>
    <w:rsid w:val="004E7DBB"/>
    <w:rsid w:val="00510D81"/>
    <w:rsid w:val="00515FE8"/>
    <w:rsid w:val="0051648D"/>
    <w:rsid w:val="00522CA7"/>
    <w:rsid w:val="00525E69"/>
    <w:rsid w:val="005339B9"/>
    <w:rsid w:val="00543C4E"/>
    <w:rsid w:val="005815F3"/>
    <w:rsid w:val="005B0845"/>
    <w:rsid w:val="005C6C61"/>
    <w:rsid w:val="005E697E"/>
    <w:rsid w:val="005F5B09"/>
    <w:rsid w:val="00613141"/>
    <w:rsid w:val="00625968"/>
    <w:rsid w:val="00635E6F"/>
    <w:rsid w:val="006413C6"/>
    <w:rsid w:val="00642C50"/>
    <w:rsid w:val="00644EB5"/>
    <w:rsid w:val="00645749"/>
    <w:rsid w:val="006524D3"/>
    <w:rsid w:val="00655583"/>
    <w:rsid w:val="00663940"/>
    <w:rsid w:val="00676122"/>
    <w:rsid w:val="00680184"/>
    <w:rsid w:val="006820BD"/>
    <w:rsid w:val="006B16B6"/>
    <w:rsid w:val="006B63A3"/>
    <w:rsid w:val="006C3A9F"/>
    <w:rsid w:val="006C6573"/>
    <w:rsid w:val="006D3579"/>
    <w:rsid w:val="006E6F97"/>
    <w:rsid w:val="006F2B6B"/>
    <w:rsid w:val="006F5DAD"/>
    <w:rsid w:val="00702A14"/>
    <w:rsid w:val="00720E24"/>
    <w:rsid w:val="00733E77"/>
    <w:rsid w:val="00734B2C"/>
    <w:rsid w:val="0074758D"/>
    <w:rsid w:val="007540D3"/>
    <w:rsid w:val="0075768F"/>
    <w:rsid w:val="00767562"/>
    <w:rsid w:val="007764B5"/>
    <w:rsid w:val="007931F5"/>
    <w:rsid w:val="007A1139"/>
    <w:rsid w:val="007A433E"/>
    <w:rsid w:val="007C0D57"/>
    <w:rsid w:val="007C20B5"/>
    <w:rsid w:val="007C4EF7"/>
    <w:rsid w:val="007E70A8"/>
    <w:rsid w:val="0080424C"/>
    <w:rsid w:val="0082306E"/>
    <w:rsid w:val="00835F64"/>
    <w:rsid w:val="008369D9"/>
    <w:rsid w:val="008667ED"/>
    <w:rsid w:val="00867E8B"/>
    <w:rsid w:val="00871B7F"/>
    <w:rsid w:val="00874DB6"/>
    <w:rsid w:val="00883765"/>
    <w:rsid w:val="0088534C"/>
    <w:rsid w:val="00890ED9"/>
    <w:rsid w:val="0089250E"/>
    <w:rsid w:val="00894658"/>
    <w:rsid w:val="008B3FF6"/>
    <w:rsid w:val="008C648D"/>
    <w:rsid w:val="008E2DB8"/>
    <w:rsid w:val="008E4AAC"/>
    <w:rsid w:val="008E5546"/>
    <w:rsid w:val="008F0DB3"/>
    <w:rsid w:val="008F12F5"/>
    <w:rsid w:val="00902D26"/>
    <w:rsid w:val="00915B65"/>
    <w:rsid w:val="0092173D"/>
    <w:rsid w:val="009272D0"/>
    <w:rsid w:val="009318B4"/>
    <w:rsid w:val="009329E7"/>
    <w:rsid w:val="009476BB"/>
    <w:rsid w:val="00971FC7"/>
    <w:rsid w:val="0098420B"/>
    <w:rsid w:val="009A5724"/>
    <w:rsid w:val="009B274D"/>
    <w:rsid w:val="009C7CC7"/>
    <w:rsid w:val="009E1B17"/>
    <w:rsid w:val="009F107B"/>
    <w:rsid w:val="00A01878"/>
    <w:rsid w:val="00A13955"/>
    <w:rsid w:val="00A23860"/>
    <w:rsid w:val="00A319BE"/>
    <w:rsid w:val="00A37A5E"/>
    <w:rsid w:val="00A405E2"/>
    <w:rsid w:val="00A412B3"/>
    <w:rsid w:val="00A429AE"/>
    <w:rsid w:val="00A47A45"/>
    <w:rsid w:val="00A6279E"/>
    <w:rsid w:val="00A70528"/>
    <w:rsid w:val="00A743A4"/>
    <w:rsid w:val="00A777DF"/>
    <w:rsid w:val="00A861BB"/>
    <w:rsid w:val="00A86B51"/>
    <w:rsid w:val="00A9371D"/>
    <w:rsid w:val="00AC0D3B"/>
    <w:rsid w:val="00AD7016"/>
    <w:rsid w:val="00AE1414"/>
    <w:rsid w:val="00AE67E6"/>
    <w:rsid w:val="00AF298C"/>
    <w:rsid w:val="00AF75B2"/>
    <w:rsid w:val="00B00E70"/>
    <w:rsid w:val="00B06399"/>
    <w:rsid w:val="00B07D29"/>
    <w:rsid w:val="00B31534"/>
    <w:rsid w:val="00B37011"/>
    <w:rsid w:val="00B561B5"/>
    <w:rsid w:val="00B612DB"/>
    <w:rsid w:val="00B64D2B"/>
    <w:rsid w:val="00B70D76"/>
    <w:rsid w:val="00B90E87"/>
    <w:rsid w:val="00B94F9A"/>
    <w:rsid w:val="00BA15CC"/>
    <w:rsid w:val="00BA6108"/>
    <w:rsid w:val="00BA7DF3"/>
    <w:rsid w:val="00BC1EAC"/>
    <w:rsid w:val="00BE0A92"/>
    <w:rsid w:val="00BE4A71"/>
    <w:rsid w:val="00BF2291"/>
    <w:rsid w:val="00BF6D94"/>
    <w:rsid w:val="00BF6EDF"/>
    <w:rsid w:val="00C01976"/>
    <w:rsid w:val="00C06F38"/>
    <w:rsid w:val="00C11C14"/>
    <w:rsid w:val="00C25474"/>
    <w:rsid w:val="00C33885"/>
    <w:rsid w:val="00C33A36"/>
    <w:rsid w:val="00C40276"/>
    <w:rsid w:val="00C57555"/>
    <w:rsid w:val="00C61D2D"/>
    <w:rsid w:val="00C65794"/>
    <w:rsid w:val="00C711BC"/>
    <w:rsid w:val="00C715D9"/>
    <w:rsid w:val="00C87245"/>
    <w:rsid w:val="00C91427"/>
    <w:rsid w:val="00C9154B"/>
    <w:rsid w:val="00C97493"/>
    <w:rsid w:val="00CA1ADE"/>
    <w:rsid w:val="00CA3590"/>
    <w:rsid w:val="00CB4722"/>
    <w:rsid w:val="00CB7406"/>
    <w:rsid w:val="00CC504F"/>
    <w:rsid w:val="00CC70C8"/>
    <w:rsid w:val="00CC7FAC"/>
    <w:rsid w:val="00CE0D21"/>
    <w:rsid w:val="00CE5325"/>
    <w:rsid w:val="00CF69A3"/>
    <w:rsid w:val="00D1223D"/>
    <w:rsid w:val="00D24DD9"/>
    <w:rsid w:val="00D360C5"/>
    <w:rsid w:val="00D46B58"/>
    <w:rsid w:val="00D50B72"/>
    <w:rsid w:val="00D5176E"/>
    <w:rsid w:val="00D64384"/>
    <w:rsid w:val="00D97362"/>
    <w:rsid w:val="00D97B31"/>
    <w:rsid w:val="00DA2B3B"/>
    <w:rsid w:val="00DA4792"/>
    <w:rsid w:val="00DC57B4"/>
    <w:rsid w:val="00DE3281"/>
    <w:rsid w:val="00E45310"/>
    <w:rsid w:val="00E75DE5"/>
    <w:rsid w:val="00E83CAA"/>
    <w:rsid w:val="00E9517E"/>
    <w:rsid w:val="00EA746A"/>
    <w:rsid w:val="00EB3E7B"/>
    <w:rsid w:val="00EB4CA3"/>
    <w:rsid w:val="00EC43FD"/>
    <w:rsid w:val="00ED5E79"/>
    <w:rsid w:val="00EF409F"/>
    <w:rsid w:val="00EF696D"/>
    <w:rsid w:val="00F03273"/>
    <w:rsid w:val="00F1544D"/>
    <w:rsid w:val="00F25F29"/>
    <w:rsid w:val="00F26242"/>
    <w:rsid w:val="00F3782D"/>
    <w:rsid w:val="00F44331"/>
    <w:rsid w:val="00F45CD5"/>
    <w:rsid w:val="00F617A5"/>
    <w:rsid w:val="00F6467E"/>
    <w:rsid w:val="00F72118"/>
    <w:rsid w:val="00F82357"/>
    <w:rsid w:val="00FB34C9"/>
    <w:rsid w:val="00FB5DEE"/>
    <w:rsid w:val="00FD4183"/>
    <w:rsid w:val="00FD671D"/>
    <w:rsid w:val="00FD78B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492E4"/>
  <w14:defaultImageDpi w14:val="32767"/>
  <w15:docId w15:val="{6FE56998-B7A7-5142-9E8F-56A02F0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93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9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32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2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22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2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22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2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4EB5"/>
    <w:rPr>
      <w:rFonts w:eastAsiaTheme="minorEastAsia"/>
    </w:rPr>
  </w:style>
  <w:style w:type="character" w:customStyle="1" w:styleId="UnresolvedMention1">
    <w:name w:val="Unresolved Mention1"/>
    <w:basedOn w:val="DefaultParagraphFont"/>
    <w:uiPriority w:val="99"/>
    <w:rsid w:val="00490265"/>
    <w:rPr>
      <w:color w:val="808080"/>
      <w:shd w:val="clear" w:color="auto" w:fill="E6E6E6"/>
    </w:rPr>
  </w:style>
  <w:style w:type="paragraph" w:customStyle="1" w:styleId="BLBody">
    <w:name w:val="BL Body"/>
    <w:basedOn w:val="ListParagraph"/>
    <w:qFormat/>
    <w:rsid w:val="00365D5C"/>
    <w:pPr>
      <w:ind w:left="0"/>
    </w:pPr>
    <w:rPr>
      <w:rFonts w:ascii="Calibri" w:eastAsia="MS Mincho" w:hAnsi="Calibri" w:cs="Times New Roman"/>
      <w:i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6231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3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31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2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5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51D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1DF"/>
    <w:rPr>
      <w:vertAlign w:val="superscript"/>
    </w:rPr>
  </w:style>
  <w:style w:type="paragraph" w:styleId="NoSpacing">
    <w:name w:val="No Spacing"/>
    <w:uiPriority w:val="1"/>
    <w:qFormat/>
    <w:rsid w:val="003C253D"/>
    <w:rPr>
      <w:sz w:val="22"/>
      <w:szCs w:val="22"/>
    </w:rPr>
  </w:style>
  <w:style w:type="paragraph" w:customStyle="1" w:styleId="paragraph">
    <w:name w:val="paragraph"/>
    <w:basedOn w:val="Normal"/>
    <w:rsid w:val="003C253D"/>
    <w:pPr>
      <w:spacing w:before="100" w:beforeAutospacing="1" w:after="100" w:afterAutospacing="1"/>
    </w:pPr>
    <w:rPr>
      <w:rFonts w:ascii="Times New Roman" w:eastAsia="MS Mincho" w:hAnsi="Times New Roman" w:cs="Times New Roman"/>
      <w:lang w:eastAsia="zh-CN"/>
    </w:rPr>
  </w:style>
  <w:style w:type="table" w:styleId="TableGrid">
    <w:name w:val="Table Grid"/>
    <w:basedOn w:val="TableNormal"/>
    <w:uiPriority w:val="59"/>
    <w:rsid w:val="003C253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3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2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3D"/>
    <w:rPr>
      <w:rFonts w:eastAsiaTheme="minorEastAsia"/>
    </w:rPr>
  </w:style>
  <w:style w:type="paragraph" w:customStyle="1" w:styleId="HeaderFooter">
    <w:name w:val="Header &amp; Footer"/>
    <w:rsid w:val="003C25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3C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14DA6-0ECF-294A-90E4-1118E477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Thornburg</dc:creator>
  <cp:keywords/>
  <dc:description/>
  <cp:lastModifiedBy>Kayla Costley</cp:lastModifiedBy>
  <cp:revision>6</cp:revision>
  <cp:lastPrinted>2018-12-11T21:13:00Z</cp:lastPrinted>
  <dcterms:created xsi:type="dcterms:W3CDTF">2020-04-23T19:54:00Z</dcterms:created>
  <dcterms:modified xsi:type="dcterms:W3CDTF">2020-06-23T20:47:00Z</dcterms:modified>
</cp:coreProperties>
</file>